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B5" w:rsidRDefault="002F108E" w:rsidP="002F108E">
      <w:pPr>
        <w:spacing w:before="100" w:beforeAutospacing="1"/>
        <w:ind w:left="0" w:right="0" w:firstLine="0"/>
        <w:jc w:val="center"/>
        <w:rPr>
          <w:b/>
          <w:sz w:val="24"/>
          <w:szCs w:val="24"/>
        </w:rPr>
      </w:pPr>
      <w:r>
        <w:rPr>
          <w:b/>
          <w:sz w:val="24"/>
          <w:szCs w:val="24"/>
        </w:rPr>
        <w:t>Fluoridation Advisory Board Meeting Minutes</w:t>
      </w:r>
    </w:p>
    <w:p w:rsidR="00A06BFF" w:rsidRDefault="00A06BFF" w:rsidP="00A06BFF">
      <w:pPr>
        <w:spacing w:before="100" w:beforeAutospacing="1"/>
        <w:ind w:left="0" w:right="0" w:firstLine="0"/>
        <w:rPr>
          <w:b/>
          <w:sz w:val="24"/>
          <w:szCs w:val="24"/>
        </w:rPr>
      </w:pPr>
      <w:r>
        <w:rPr>
          <w:b/>
          <w:sz w:val="24"/>
          <w:szCs w:val="24"/>
        </w:rPr>
        <w:t>Louisiana Department of Heath and Hospitals</w:t>
      </w:r>
    </w:p>
    <w:p w:rsidR="00A06BFF" w:rsidRDefault="00A06BFF" w:rsidP="00A06BFF">
      <w:pPr>
        <w:spacing w:before="100" w:beforeAutospacing="1"/>
        <w:ind w:left="0" w:right="0" w:firstLine="0"/>
        <w:rPr>
          <w:b/>
          <w:sz w:val="24"/>
          <w:szCs w:val="24"/>
        </w:rPr>
      </w:pPr>
      <w:r>
        <w:rPr>
          <w:b/>
          <w:sz w:val="24"/>
          <w:szCs w:val="24"/>
        </w:rPr>
        <w:t>Room 371</w:t>
      </w:r>
    </w:p>
    <w:p w:rsidR="002F108E" w:rsidRDefault="00A06BFF" w:rsidP="00A06BFF">
      <w:pPr>
        <w:spacing w:before="100" w:beforeAutospacing="1"/>
        <w:ind w:left="0" w:right="0" w:firstLine="0"/>
        <w:rPr>
          <w:b/>
          <w:sz w:val="24"/>
          <w:szCs w:val="24"/>
        </w:rPr>
      </w:pPr>
      <w:r>
        <w:rPr>
          <w:b/>
          <w:sz w:val="24"/>
          <w:szCs w:val="24"/>
        </w:rPr>
        <w:t xml:space="preserve">10:00 am </w:t>
      </w:r>
      <w:r w:rsidR="00ED20E5">
        <w:rPr>
          <w:b/>
          <w:sz w:val="24"/>
          <w:szCs w:val="24"/>
        </w:rPr>
        <w:t>March 23, 2012</w:t>
      </w:r>
      <w:bookmarkStart w:id="0" w:name="_GoBack"/>
      <w:bookmarkEnd w:id="0"/>
    </w:p>
    <w:p w:rsidR="002F108E" w:rsidRDefault="002F108E" w:rsidP="00A06BFF">
      <w:pPr>
        <w:pStyle w:val="NoSpacing"/>
      </w:pPr>
    </w:p>
    <w:p w:rsidR="00031DC6" w:rsidRDefault="002F108E" w:rsidP="00031DC6">
      <w:pPr>
        <w:spacing w:before="100" w:beforeAutospacing="1"/>
        <w:ind w:left="0" w:right="0" w:firstLine="0"/>
        <w:rPr>
          <w:sz w:val="24"/>
          <w:szCs w:val="24"/>
        </w:rPr>
      </w:pPr>
      <w:r>
        <w:rPr>
          <w:sz w:val="24"/>
          <w:szCs w:val="24"/>
        </w:rPr>
        <w:t>Attending Board Members</w:t>
      </w:r>
      <w:r w:rsidR="00031DC6">
        <w:rPr>
          <w:sz w:val="24"/>
          <w:szCs w:val="24"/>
        </w:rPr>
        <w:t>:</w:t>
      </w:r>
    </w:p>
    <w:p w:rsidR="002F108E" w:rsidRPr="00031DC6" w:rsidRDefault="002F108E" w:rsidP="00031DC6">
      <w:pPr>
        <w:pStyle w:val="NoSpacing"/>
        <w:ind w:left="0" w:firstLine="0"/>
        <w:rPr>
          <w:sz w:val="24"/>
          <w:szCs w:val="24"/>
        </w:rPr>
      </w:pPr>
      <w:r w:rsidRPr="00031DC6">
        <w:rPr>
          <w:sz w:val="24"/>
          <w:szCs w:val="24"/>
        </w:rPr>
        <w:t>Richard Brasher</w:t>
      </w:r>
    </w:p>
    <w:p w:rsidR="00031DC6" w:rsidRDefault="00031DC6" w:rsidP="00031DC6">
      <w:pPr>
        <w:pStyle w:val="NoSpacing"/>
        <w:ind w:left="0" w:firstLine="0"/>
        <w:rPr>
          <w:sz w:val="24"/>
          <w:szCs w:val="24"/>
        </w:rPr>
      </w:pPr>
      <w:r w:rsidRPr="00031DC6">
        <w:rPr>
          <w:sz w:val="24"/>
          <w:szCs w:val="24"/>
        </w:rPr>
        <w:t>Sue Catchings</w:t>
      </w:r>
    </w:p>
    <w:p w:rsidR="00031DC6" w:rsidRDefault="00031DC6" w:rsidP="00031DC6">
      <w:pPr>
        <w:pStyle w:val="NoSpacing"/>
        <w:ind w:left="0" w:firstLine="0"/>
        <w:rPr>
          <w:sz w:val="24"/>
          <w:szCs w:val="24"/>
        </w:rPr>
      </w:pPr>
      <w:r>
        <w:rPr>
          <w:sz w:val="24"/>
          <w:szCs w:val="24"/>
        </w:rPr>
        <w:t>Pat Credeur</w:t>
      </w:r>
    </w:p>
    <w:p w:rsidR="00031DC6" w:rsidRDefault="00031DC6" w:rsidP="00031DC6">
      <w:pPr>
        <w:pStyle w:val="NoSpacing"/>
        <w:ind w:left="0" w:firstLine="0"/>
        <w:rPr>
          <w:sz w:val="24"/>
          <w:szCs w:val="24"/>
        </w:rPr>
      </w:pPr>
      <w:r>
        <w:rPr>
          <w:sz w:val="24"/>
          <w:szCs w:val="24"/>
        </w:rPr>
        <w:t>Suzanne Farrar</w:t>
      </w:r>
    </w:p>
    <w:p w:rsidR="00031DC6" w:rsidRDefault="00031DC6" w:rsidP="00031DC6">
      <w:pPr>
        <w:pStyle w:val="NoSpacing"/>
        <w:ind w:left="0" w:firstLine="0"/>
        <w:rPr>
          <w:sz w:val="24"/>
          <w:szCs w:val="24"/>
        </w:rPr>
      </w:pPr>
      <w:r>
        <w:rPr>
          <w:sz w:val="24"/>
          <w:szCs w:val="24"/>
        </w:rPr>
        <w:t>Roger Grimball</w:t>
      </w:r>
    </w:p>
    <w:p w:rsidR="00031DC6" w:rsidRDefault="00031DC6" w:rsidP="00031DC6">
      <w:pPr>
        <w:pStyle w:val="NoSpacing"/>
        <w:ind w:left="0" w:firstLine="0"/>
        <w:rPr>
          <w:sz w:val="24"/>
          <w:szCs w:val="24"/>
        </w:rPr>
      </w:pPr>
      <w:r>
        <w:rPr>
          <w:sz w:val="24"/>
          <w:szCs w:val="24"/>
        </w:rPr>
        <w:t>C.J. Richard</w:t>
      </w:r>
    </w:p>
    <w:p w:rsidR="00031DC6" w:rsidRDefault="00031DC6" w:rsidP="00031DC6">
      <w:pPr>
        <w:pStyle w:val="NoSpacing"/>
        <w:ind w:left="0" w:firstLine="0"/>
        <w:rPr>
          <w:sz w:val="24"/>
          <w:szCs w:val="24"/>
        </w:rPr>
      </w:pPr>
    </w:p>
    <w:p w:rsidR="00031DC6" w:rsidRDefault="00031DC6" w:rsidP="00031DC6">
      <w:pPr>
        <w:pStyle w:val="NoSpacing"/>
        <w:ind w:left="0" w:firstLine="0"/>
        <w:rPr>
          <w:sz w:val="24"/>
          <w:szCs w:val="24"/>
        </w:rPr>
      </w:pPr>
      <w:r>
        <w:rPr>
          <w:sz w:val="24"/>
          <w:szCs w:val="24"/>
        </w:rPr>
        <w:t>Guests:</w:t>
      </w:r>
    </w:p>
    <w:p w:rsidR="00031DC6" w:rsidRDefault="00031DC6" w:rsidP="00031DC6">
      <w:pPr>
        <w:pStyle w:val="NoSpacing"/>
        <w:ind w:left="0" w:firstLine="0"/>
        <w:rPr>
          <w:sz w:val="24"/>
          <w:szCs w:val="24"/>
        </w:rPr>
      </w:pPr>
      <w:r>
        <w:rPr>
          <w:sz w:val="24"/>
          <w:szCs w:val="24"/>
        </w:rPr>
        <w:t>Lynn Alessi</w:t>
      </w:r>
    </w:p>
    <w:p w:rsidR="00031DC6" w:rsidRDefault="00031DC6" w:rsidP="00031DC6">
      <w:pPr>
        <w:pStyle w:val="NoSpacing"/>
        <w:ind w:left="0" w:firstLine="0"/>
        <w:rPr>
          <w:sz w:val="24"/>
          <w:szCs w:val="24"/>
        </w:rPr>
      </w:pPr>
      <w:r>
        <w:rPr>
          <w:sz w:val="24"/>
          <w:szCs w:val="24"/>
        </w:rPr>
        <w:t>Susan Jeansonne</w:t>
      </w:r>
    </w:p>
    <w:p w:rsidR="00031DC6" w:rsidRDefault="00031DC6" w:rsidP="00031DC6">
      <w:pPr>
        <w:pStyle w:val="NoSpacing"/>
        <w:ind w:left="0" w:firstLine="0"/>
        <w:rPr>
          <w:sz w:val="24"/>
          <w:szCs w:val="24"/>
        </w:rPr>
      </w:pPr>
    </w:p>
    <w:p w:rsidR="00031DC6" w:rsidRDefault="00031DC6" w:rsidP="00A06BFF">
      <w:pPr>
        <w:pStyle w:val="NoSpacing"/>
        <w:numPr>
          <w:ilvl w:val="0"/>
          <w:numId w:val="2"/>
        </w:numPr>
        <w:tabs>
          <w:tab w:val="left" w:pos="360"/>
        </w:tabs>
        <w:ind w:left="360" w:hanging="360"/>
        <w:rPr>
          <w:sz w:val="24"/>
          <w:szCs w:val="24"/>
        </w:rPr>
      </w:pPr>
      <w:r>
        <w:rPr>
          <w:sz w:val="24"/>
          <w:szCs w:val="24"/>
        </w:rPr>
        <w:t xml:space="preserve">Pat </w:t>
      </w:r>
      <w:proofErr w:type="spellStart"/>
      <w:r>
        <w:rPr>
          <w:sz w:val="24"/>
          <w:szCs w:val="24"/>
        </w:rPr>
        <w:t>Credeur</w:t>
      </w:r>
      <w:proofErr w:type="spellEnd"/>
      <w:r>
        <w:rPr>
          <w:sz w:val="24"/>
          <w:szCs w:val="24"/>
        </w:rPr>
        <w:t xml:space="preserve"> called the meeting to order at 10</w:t>
      </w:r>
      <w:r w:rsidR="00C155A3">
        <w:rPr>
          <w:sz w:val="24"/>
          <w:szCs w:val="24"/>
        </w:rPr>
        <w:t>:05 Am.</w:t>
      </w:r>
    </w:p>
    <w:p w:rsidR="00C155A3" w:rsidRDefault="00C155A3" w:rsidP="00A06BFF">
      <w:pPr>
        <w:pStyle w:val="NoSpacing"/>
        <w:numPr>
          <w:ilvl w:val="0"/>
          <w:numId w:val="2"/>
        </w:numPr>
        <w:tabs>
          <w:tab w:val="left" w:pos="360"/>
        </w:tabs>
        <w:ind w:left="360" w:hanging="360"/>
        <w:rPr>
          <w:sz w:val="24"/>
          <w:szCs w:val="24"/>
        </w:rPr>
      </w:pPr>
      <w:r>
        <w:rPr>
          <w:sz w:val="24"/>
          <w:szCs w:val="24"/>
        </w:rPr>
        <w:t xml:space="preserve">The meeting minutes from 6/3/2011 were approved. Sue Catchings   </w:t>
      </w:r>
      <w:r w:rsidR="007E40E1">
        <w:rPr>
          <w:sz w:val="24"/>
          <w:szCs w:val="24"/>
        </w:rPr>
        <w:t xml:space="preserve">provided </w:t>
      </w:r>
      <w:r>
        <w:rPr>
          <w:sz w:val="24"/>
          <w:szCs w:val="24"/>
        </w:rPr>
        <w:t xml:space="preserve">the motion, seconded by C. J. Richard. All </w:t>
      </w:r>
      <w:r w:rsidR="007E40E1">
        <w:rPr>
          <w:sz w:val="24"/>
          <w:szCs w:val="24"/>
        </w:rPr>
        <w:t xml:space="preserve">were </w:t>
      </w:r>
      <w:r>
        <w:rPr>
          <w:sz w:val="24"/>
          <w:szCs w:val="24"/>
        </w:rPr>
        <w:t>in favor.</w:t>
      </w:r>
    </w:p>
    <w:p w:rsidR="00A06BFF" w:rsidRDefault="00C155A3" w:rsidP="00A06BFF">
      <w:pPr>
        <w:pStyle w:val="NoSpacing"/>
        <w:numPr>
          <w:ilvl w:val="0"/>
          <w:numId w:val="2"/>
        </w:numPr>
        <w:tabs>
          <w:tab w:val="left" w:pos="360"/>
          <w:tab w:val="left" w:pos="900"/>
        </w:tabs>
        <w:ind w:left="360" w:hanging="360"/>
        <w:rPr>
          <w:sz w:val="24"/>
          <w:szCs w:val="24"/>
        </w:rPr>
      </w:pPr>
      <w:r>
        <w:rPr>
          <w:sz w:val="24"/>
          <w:szCs w:val="24"/>
        </w:rPr>
        <w:t xml:space="preserve">Susan Jeansonne reported to the Board the status of funding for CWF and the loss of the PHHSBG grant funds and the HRSA grant funds. She reported that the Program had reapplied for HRSA funding for federal </w:t>
      </w:r>
      <w:r w:rsidR="007E40E1">
        <w:rPr>
          <w:sz w:val="24"/>
          <w:szCs w:val="24"/>
        </w:rPr>
        <w:t>FY</w:t>
      </w:r>
      <w:r>
        <w:rPr>
          <w:sz w:val="24"/>
          <w:szCs w:val="24"/>
        </w:rPr>
        <w:t xml:space="preserve"> 12-13 as well as</w:t>
      </w:r>
      <w:r w:rsidR="00A06BFF">
        <w:rPr>
          <w:sz w:val="24"/>
          <w:szCs w:val="24"/>
        </w:rPr>
        <w:t xml:space="preserve"> submitted an application for a </w:t>
      </w:r>
      <w:r>
        <w:rPr>
          <w:sz w:val="24"/>
          <w:szCs w:val="24"/>
        </w:rPr>
        <w:t xml:space="preserve">CDC </w:t>
      </w:r>
      <w:r w:rsidR="007E40E1">
        <w:rPr>
          <w:sz w:val="24"/>
          <w:szCs w:val="24"/>
        </w:rPr>
        <w:t>P</w:t>
      </w:r>
      <w:r w:rsidR="00A06BFF">
        <w:rPr>
          <w:sz w:val="24"/>
          <w:szCs w:val="24"/>
        </w:rPr>
        <w:t xml:space="preserve">ublic Health Associate to serve as an Oral Health staff member. </w:t>
      </w:r>
      <w:r w:rsidR="007E40E1">
        <w:rPr>
          <w:sz w:val="24"/>
          <w:szCs w:val="24"/>
        </w:rPr>
        <w:t>The</w:t>
      </w:r>
      <w:r w:rsidR="00A06BFF">
        <w:rPr>
          <w:sz w:val="24"/>
          <w:szCs w:val="24"/>
        </w:rPr>
        <w:t xml:space="preserve"> HRSA </w:t>
      </w:r>
      <w:r w:rsidR="007E40E1">
        <w:rPr>
          <w:sz w:val="24"/>
          <w:szCs w:val="24"/>
        </w:rPr>
        <w:t>grant will not be awarded until Sept. 1</w:t>
      </w:r>
      <w:r w:rsidR="007E40E1" w:rsidRPr="007E40E1">
        <w:rPr>
          <w:sz w:val="24"/>
          <w:szCs w:val="24"/>
          <w:vertAlign w:val="superscript"/>
        </w:rPr>
        <w:t>st</w:t>
      </w:r>
      <w:r w:rsidR="007E40E1">
        <w:rPr>
          <w:sz w:val="24"/>
          <w:szCs w:val="24"/>
        </w:rPr>
        <w:t xml:space="preserve">, if in fact we are successful. </w:t>
      </w:r>
    </w:p>
    <w:p w:rsidR="007E40E1" w:rsidRDefault="007E40E1" w:rsidP="00A06BFF">
      <w:pPr>
        <w:pStyle w:val="NoSpacing"/>
        <w:numPr>
          <w:ilvl w:val="0"/>
          <w:numId w:val="1"/>
        </w:numPr>
        <w:tabs>
          <w:tab w:val="left" w:pos="360"/>
          <w:tab w:val="left" w:pos="900"/>
        </w:tabs>
        <w:ind w:left="360"/>
        <w:rPr>
          <w:sz w:val="24"/>
          <w:szCs w:val="24"/>
        </w:rPr>
      </w:pPr>
      <w:r>
        <w:rPr>
          <w:sz w:val="24"/>
          <w:szCs w:val="24"/>
        </w:rPr>
        <w:t xml:space="preserve">Susan announced the Karissa Page was no longer with the program. </w:t>
      </w:r>
    </w:p>
    <w:p w:rsidR="007E40E1" w:rsidRDefault="007E40E1" w:rsidP="00A06BFF">
      <w:pPr>
        <w:pStyle w:val="NoSpacing"/>
        <w:numPr>
          <w:ilvl w:val="0"/>
          <w:numId w:val="2"/>
        </w:numPr>
        <w:tabs>
          <w:tab w:val="left" w:pos="360"/>
          <w:tab w:val="left" w:pos="900"/>
        </w:tabs>
        <w:ind w:left="360" w:hanging="360"/>
        <w:rPr>
          <w:sz w:val="24"/>
          <w:szCs w:val="24"/>
        </w:rPr>
      </w:pPr>
      <w:r>
        <w:rPr>
          <w:sz w:val="24"/>
          <w:szCs w:val="24"/>
        </w:rPr>
        <w:t xml:space="preserve">Lynn </w:t>
      </w:r>
      <w:proofErr w:type="spellStart"/>
      <w:r>
        <w:rPr>
          <w:sz w:val="24"/>
          <w:szCs w:val="24"/>
        </w:rPr>
        <w:t>Alessi</w:t>
      </w:r>
      <w:proofErr w:type="spellEnd"/>
      <w:r w:rsidR="00753CD3">
        <w:rPr>
          <w:sz w:val="24"/>
          <w:szCs w:val="24"/>
        </w:rPr>
        <w:t xml:space="preserve"> reported to the board that the City of Walker fluoridation project had been completed and that start up was scheduled for May pending notification of medical professionals in the local area. He also reported on the intention of the City of Natchitoches to begin CWF based on pressure from a local dentist and a public commitment by the mayor to begin CWF even in the absence of state funding.</w:t>
      </w:r>
    </w:p>
    <w:p w:rsidR="00753CD3" w:rsidRDefault="00753CD3" w:rsidP="00A06BFF">
      <w:pPr>
        <w:pStyle w:val="NoSpacing"/>
        <w:numPr>
          <w:ilvl w:val="0"/>
          <w:numId w:val="2"/>
        </w:numPr>
        <w:tabs>
          <w:tab w:val="left" w:pos="360"/>
          <w:tab w:val="left" w:pos="900"/>
        </w:tabs>
        <w:ind w:left="360" w:hanging="360"/>
        <w:rPr>
          <w:sz w:val="24"/>
          <w:szCs w:val="24"/>
        </w:rPr>
      </w:pPr>
      <w:r>
        <w:rPr>
          <w:sz w:val="24"/>
          <w:szCs w:val="24"/>
        </w:rPr>
        <w:t>A motion was made by Sue Catchings that the Board send letters of commendation to the mayor, the local dentist, and the Natchitoches newspaper on their efforts. The motion was seconded by C.J. Richard. All were in favor.</w:t>
      </w:r>
    </w:p>
    <w:p w:rsidR="00E717BB" w:rsidRDefault="00E717BB" w:rsidP="00A06BFF">
      <w:pPr>
        <w:pStyle w:val="NoSpacing"/>
        <w:numPr>
          <w:ilvl w:val="0"/>
          <w:numId w:val="2"/>
        </w:numPr>
        <w:tabs>
          <w:tab w:val="left" w:pos="360"/>
          <w:tab w:val="left" w:pos="900"/>
        </w:tabs>
        <w:ind w:left="360" w:hanging="360"/>
        <w:rPr>
          <w:sz w:val="24"/>
          <w:szCs w:val="24"/>
        </w:rPr>
      </w:pPr>
      <w:r>
        <w:rPr>
          <w:sz w:val="24"/>
          <w:szCs w:val="24"/>
        </w:rPr>
        <w:t xml:space="preserve">A general discussion was held on how the Board might move forward in the absence of funding. The report requesting funds sent to the Governor’s Office in June of last year was sent on LRWA letter head and it was generally felt that the Board should have its own letter head for increased visibility. Pat Credeur offered </w:t>
      </w:r>
      <w:r>
        <w:rPr>
          <w:sz w:val="24"/>
          <w:szCs w:val="24"/>
        </w:rPr>
        <w:lastRenderedPageBreak/>
        <w:t>his offices assistance to develop a letter head so that the report could be resent to the Governor under multiple Board members signature. A motion was made to develop a FAB letter head was made by C.J. Richard and seconded by Sue Catchings. All were in favor.</w:t>
      </w:r>
      <w:r w:rsidR="00A06BFF">
        <w:rPr>
          <w:sz w:val="24"/>
          <w:szCs w:val="24"/>
        </w:rPr>
        <w:t xml:space="preserve">  </w:t>
      </w:r>
    </w:p>
    <w:p w:rsidR="00132FE8" w:rsidRDefault="00132FE8" w:rsidP="00A06BFF">
      <w:pPr>
        <w:pStyle w:val="NoSpacing"/>
        <w:numPr>
          <w:ilvl w:val="0"/>
          <w:numId w:val="2"/>
        </w:numPr>
        <w:tabs>
          <w:tab w:val="left" w:pos="360"/>
          <w:tab w:val="left" w:pos="900"/>
        </w:tabs>
        <w:ind w:left="360" w:hanging="360"/>
        <w:rPr>
          <w:sz w:val="24"/>
          <w:szCs w:val="24"/>
        </w:rPr>
      </w:pPr>
      <w:r>
        <w:rPr>
          <w:sz w:val="24"/>
          <w:szCs w:val="24"/>
        </w:rPr>
        <w:t>The Board was brought up to date on recent anti-fluoridation activities across the nation and current tactics to counteract their misinformation.</w:t>
      </w:r>
    </w:p>
    <w:p w:rsidR="00132FE8" w:rsidRDefault="00132FE8" w:rsidP="00A06BFF">
      <w:pPr>
        <w:pStyle w:val="NoSpacing"/>
        <w:numPr>
          <w:ilvl w:val="0"/>
          <w:numId w:val="2"/>
        </w:numPr>
        <w:tabs>
          <w:tab w:val="left" w:pos="360"/>
          <w:tab w:val="left" w:pos="900"/>
        </w:tabs>
        <w:ind w:left="360" w:hanging="360"/>
        <w:rPr>
          <w:sz w:val="24"/>
          <w:szCs w:val="24"/>
        </w:rPr>
      </w:pPr>
      <w:r>
        <w:rPr>
          <w:sz w:val="24"/>
          <w:szCs w:val="24"/>
        </w:rPr>
        <w:t>A discussion of the current legislative session revealed that no one was aware of any legislation that might adversely affect Community Water Fluoridation.</w:t>
      </w:r>
    </w:p>
    <w:p w:rsidR="00132FE8" w:rsidRDefault="00132FE8" w:rsidP="00A06BFF">
      <w:pPr>
        <w:pStyle w:val="NoSpacing"/>
        <w:numPr>
          <w:ilvl w:val="0"/>
          <w:numId w:val="2"/>
        </w:numPr>
        <w:tabs>
          <w:tab w:val="left" w:pos="360"/>
          <w:tab w:val="left" w:pos="900"/>
        </w:tabs>
        <w:ind w:left="360" w:hanging="360"/>
        <w:rPr>
          <w:sz w:val="24"/>
          <w:szCs w:val="24"/>
        </w:rPr>
      </w:pPr>
      <w:r>
        <w:rPr>
          <w:sz w:val="24"/>
          <w:szCs w:val="24"/>
        </w:rPr>
        <w:t>The future direction of the Board was discussed</w:t>
      </w:r>
      <w:r w:rsidR="00AB2797">
        <w:rPr>
          <w:sz w:val="24"/>
          <w:szCs w:val="24"/>
        </w:rPr>
        <w:t xml:space="preserve"> and in the absence of funding the need to grow grass roots efforts at the local level seemed to be the way forward. </w:t>
      </w:r>
    </w:p>
    <w:p w:rsidR="00AB2797" w:rsidRDefault="00AB2797" w:rsidP="00A06BFF">
      <w:pPr>
        <w:pStyle w:val="NoSpacing"/>
        <w:numPr>
          <w:ilvl w:val="0"/>
          <w:numId w:val="2"/>
        </w:numPr>
        <w:tabs>
          <w:tab w:val="left" w:pos="360"/>
          <w:tab w:val="left" w:pos="900"/>
        </w:tabs>
        <w:ind w:left="360" w:hanging="360"/>
        <w:rPr>
          <w:sz w:val="24"/>
          <w:szCs w:val="24"/>
        </w:rPr>
      </w:pPr>
      <w:r>
        <w:rPr>
          <w:sz w:val="24"/>
          <w:szCs w:val="24"/>
        </w:rPr>
        <w:t>It was determined that the next meeting be held in August 2012.</w:t>
      </w:r>
    </w:p>
    <w:p w:rsidR="00AB2797" w:rsidRDefault="00AB2797" w:rsidP="00A06BFF">
      <w:pPr>
        <w:pStyle w:val="NoSpacing"/>
        <w:numPr>
          <w:ilvl w:val="0"/>
          <w:numId w:val="2"/>
        </w:numPr>
        <w:tabs>
          <w:tab w:val="left" w:pos="360"/>
          <w:tab w:val="left" w:pos="900"/>
        </w:tabs>
        <w:ind w:left="360" w:hanging="360"/>
        <w:rPr>
          <w:sz w:val="24"/>
          <w:szCs w:val="24"/>
        </w:rPr>
      </w:pPr>
      <w:r>
        <w:rPr>
          <w:sz w:val="24"/>
          <w:szCs w:val="24"/>
        </w:rPr>
        <w:t>The meeting was adjourned at 11:20 am.</w:t>
      </w:r>
    </w:p>
    <w:p w:rsidR="00A06BFF" w:rsidRDefault="00A06BFF" w:rsidP="00A06BFF">
      <w:pPr>
        <w:pStyle w:val="NoSpacing"/>
        <w:tabs>
          <w:tab w:val="left" w:pos="360"/>
          <w:tab w:val="left" w:pos="900"/>
        </w:tabs>
        <w:ind w:left="360" w:firstLine="0"/>
        <w:rPr>
          <w:sz w:val="24"/>
          <w:szCs w:val="24"/>
        </w:rPr>
      </w:pPr>
    </w:p>
    <w:p w:rsidR="00AB2797" w:rsidRDefault="00AB2797" w:rsidP="00A06BFF">
      <w:pPr>
        <w:pStyle w:val="NoSpacing"/>
        <w:tabs>
          <w:tab w:val="left" w:pos="360"/>
          <w:tab w:val="left" w:pos="900"/>
        </w:tabs>
        <w:ind w:left="360" w:hanging="360"/>
        <w:rPr>
          <w:sz w:val="24"/>
          <w:szCs w:val="24"/>
        </w:rPr>
      </w:pPr>
    </w:p>
    <w:p w:rsidR="007E40E1" w:rsidRDefault="007E40E1" w:rsidP="00A06BFF">
      <w:pPr>
        <w:pStyle w:val="NoSpacing"/>
        <w:tabs>
          <w:tab w:val="left" w:pos="360"/>
          <w:tab w:val="left" w:pos="900"/>
        </w:tabs>
        <w:ind w:left="360" w:hanging="360"/>
        <w:rPr>
          <w:sz w:val="24"/>
          <w:szCs w:val="24"/>
        </w:rPr>
      </w:pPr>
    </w:p>
    <w:p w:rsidR="00031DC6" w:rsidRPr="00031DC6" w:rsidRDefault="00031DC6" w:rsidP="00A06BFF">
      <w:pPr>
        <w:pStyle w:val="NoSpacing"/>
        <w:tabs>
          <w:tab w:val="left" w:pos="360"/>
        </w:tabs>
        <w:ind w:left="360" w:hanging="360"/>
        <w:rPr>
          <w:sz w:val="24"/>
          <w:szCs w:val="24"/>
        </w:rPr>
      </w:pPr>
    </w:p>
    <w:p w:rsidR="002F108E" w:rsidRPr="002F108E" w:rsidRDefault="002F108E" w:rsidP="00A06BFF">
      <w:pPr>
        <w:tabs>
          <w:tab w:val="left" w:pos="360"/>
        </w:tabs>
        <w:spacing w:before="100" w:beforeAutospacing="1"/>
        <w:ind w:left="360" w:right="0" w:hanging="360"/>
        <w:jc w:val="center"/>
        <w:rPr>
          <w:b/>
          <w:sz w:val="24"/>
          <w:szCs w:val="24"/>
        </w:rPr>
      </w:pPr>
    </w:p>
    <w:sectPr w:rsidR="002F108E" w:rsidRPr="002F108E" w:rsidSect="00AF0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0E02"/>
    <w:multiLevelType w:val="hybridMultilevel"/>
    <w:tmpl w:val="8786B914"/>
    <w:lvl w:ilvl="0" w:tplc="C5C49668">
      <w:start w:val="1"/>
      <w:numFmt w:val="decimal"/>
      <w:lvlText w:val="%1."/>
      <w:lvlJc w:val="left"/>
      <w:pPr>
        <w:ind w:left="945" w:hanging="40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59085F21"/>
    <w:multiLevelType w:val="hybridMultilevel"/>
    <w:tmpl w:val="8CB2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8E"/>
    <w:rsid w:val="00031DC6"/>
    <w:rsid w:val="00132FE8"/>
    <w:rsid w:val="001F4B65"/>
    <w:rsid w:val="002F108E"/>
    <w:rsid w:val="00366F76"/>
    <w:rsid w:val="00475990"/>
    <w:rsid w:val="0058577C"/>
    <w:rsid w:val="006B524B"/>
    <w:rsid w:val="006F1731"/>
    <w:rsid w:val="006F784F"/>
    <w:rsid w:val="00753CD3"/>
    <w:rsid w:val="00762FF8"/>
    <w:rsid w:val="007E40E1"/>
    <w:rsid w:val="00A06BFF"/>
    <w:rsid w:val="00A30AFF"/>
    <w:rsid w:val="00AB2797"/>
    <w:rsid w:val="00AF085E"/>
    <w:rsid w:val="00B05515"/>
    <w:rsid w:val="00B4788D"/>
    <w:rsid w:val="00C155A3"/>
    <w:rsid w:val="00D35B45"/>
    <w:rsid w:val="00DD3DDC"/>
    <w:rsid w:val="00E53444"/>
    <w:rsid w:val="00E717BB"/>
    <w:rsid w:val="00ED20E5"/>
    <w:rsid w:val="00F80C99"/>
    <w:rsid w:val="00F9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627"/>
        <w:ind w:left="1296" w:right="994" w:firstLine="56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DC6"/>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627"/>
        <w:ind w:left="1296" w:right="994" w:firstLine="56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DC6"/>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dc:creator>
  <cp:lastModifiedBy>Susan Jeansonne</cp:lastModifiedBy>
  <cp:revision>3</cp:revision>
  <dcterms:created xsi:type="dcterms:W3CDTF">2012-10-11T18:23:00Z</dcterms:created>
  <dcterms:modified xsi:type="dcterms:W3CDTF">2012-11-14T16:14:00Z</dcterms:modified>
</cp:coreProperties>
</file>